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5D07EDC2" w:rsidR="008E39B4" w:rsidRPr="00632F11" w:rsidRDefault="00D331C4" w:rsidP="005F4E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2F11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4.1.4 </w:t>
            </w: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Production, costs and revenue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771ED781" w14:textId="77777777" w:rsidR="001F7779" w:rsidRDefault="001F7779" w:rsidP="00FE54CF">
            <w:pPr>
              <w:rPr>
                <w:rFonts w:cstheme="minorHAnsi"/>
              </w:rPr>
            </w:pPr>
          </w:p>
          <w:p w14:paraId="4C75361B" w14:textId="2290C1E0" w:rsidR="00632F11" w:rsidRPr="001F7779" w:rsidRDefault="00632F11" w:rsidP="00FE54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are now required to build on demand and supply understanding and begin to apply numerical figures to ascertain a businesses cost curve and revenue maximisation.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3921ABA" w14:textId="77777777" w:rsidR="001F7779" w:rsidRDefault="001F7779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1A2350D" w14:textId="58BD5ADF" w:rsidR="00632F11" w:rsidRPr="00632F11" w:rsidRDefault="00632F11" w:rsidP="00632F11">
            <w:pPr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Production and productivity</w:t>
            </w:r>
          </w:p>
          <w:p w14:paraId="66D9EACB" w14:textId="6A96B8BE" w:rsidR="00632F11" w:rsidRPr="00632F11" w:rsidRDefault="00632F11" w:rsidP="00632F11">
            <w:pPr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632F11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 </w:t>
            </w: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Specialisation, division of labour and exchange</w:t>
            </w:r>
          </w:p>
          <w:p w14:paraId="018EC105" w14:textId="77777777" w:rsidR="00632F11" w:rsidRDefault="00632F11" w:rsidP="00632F11">
            <w:pPr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 xml:space="preserve">The law of diminishing returns </w:t>
            </w:r>
          </w:p>
          <w:p w14:paraId="51115AFE" w14:textId="2611524B" w:rsidR="00632F11" w:rsidRPr="00632F11" w:rsidRDefault="00632F11" w:rsidP="00632F11">
            <w:pPr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 xml:space="preserve"> returns to scale</w:t>
            </w:r>
          </w:p>
          <w:p w14:paraId="21DC95AC" w14:textId="059825C2" w:rsidR="00632F11" w:rsidRPr="00632F11" w:rsidRDefault="00632F11" w:rsidP="00632F11">
            <w:pPr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Costs of production</w:t>
            </w:r>
          </w:p>
          <w:p w14:paraId="14019050" w14:textId="77777777" w:rsidR="00632F11" w:rsidRDefault="00632F11" w:rsidP="00632F11">
            <w:pPr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 xml:space="preserve">Economies </w:t>
            </w:r>
          </w:p>
          <w:p w14:paraId="2666A155" w14:textId="57C509BC" w:rsidR="00632F11" w:rsidRPr="00632F11" w:rsidRDefault="00632F11" w:rsidP="00632F11">
            <w:pPr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 xml:space="preserve">diseconomies </w:t>
            </w:r>
          </w:p>
          <w:p w14:paraId="4A47F60C" w14:textId="53461F46" w:rsidR="00632F11" w:rsidRPr="00632F11" w:rsidRDefault="00632F11" w:rsidP="00632F11">
            <w:pPr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Marginal, average and total revenue</w:t>
            </w:r>
          </w:p>
          <w:p w14:paraId="45B6FEBB" w14:textId="449A236B" w:rsidR="00632F11" w:rsidRPr="00632F11" w:rsidRDefault="00632F11" w:rsidP="00632F11">
            <w:pPr>
              <w:rPr>
                <w:rFonts w:ascii="WdwxbnAQAChevinPro-Medium" w:hAnsi="WdwxbnAQAChevinPro-Medium" w:cs="WdwxbnAQAChevinPro-Medium"/>
                <w:color w:val="000000" w:themeColor="text1"/>
                <w:sz w:val="24"/>
                <w:szCs w:val="24"/>
              </w:rPr>
            </w:pPr>
            <w:r w:rsidRPr="00632F11">
              <w:rPr>
                <w:rFonts w:ascii="WdwxbnAQAChevinPro-Medium" w:hAnsi="WdwxbnAQAChevinPro-Medium" w:cs="WdwxbnAQAChevinPro-Medium"/>
                <w:color w:val="000000" w:themeColor="text1"/>
                <w:sz w:val="24"/>
                <w:szCs w:val="24"/>
              </w:rPr>
              <w:t>Profit</w:t>
            </w:r>
          </w:p>
          <w:p w14:paraId="49147324" w14:textId="0C1DB510" w:rsidR="00632F11" w:rsidRPr="00811F13" w:rsidRDefault="00632F11" w:rsidP="00632F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Technological change</w:t>
            </w: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1769F30" w14:textId="77777777" w:rsidR="008A6FC2" w:rsidRPr="00632F11" w:rsidRDefault="00D331C4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632F11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4.1.4.1 </w:t>
            </w: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Production and productivity</w:t>
            </w:r>
          </w:p>
          <w:p w14:paraId="5D31AF14" w14:textId="77777777" w:rsidR="00D331C4" w:rsidRPr="00632F11" w:rsidRDefault="00D331C4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632F11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4.1.4.2 </w:t>
            </w: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Specialisation, division of labour and exchange</w:t>
            </w:r>
          </w:p>
          <w:p w14:paraId="147537E3" w14:textId="77777777" w:rsidR="00D331C4" w:rsidRPr="00632F11" w:rsidRDefault="00D331C4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632F11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4.1.4.3 </w:t>
            </w: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The law of diminishing returns and returns to scale</w:t>
            </w:r>
          </w:p>
          <w:p w14:paraId="2D0C5DF9" w14:textId="77777777" w:rsidR="00D331C4" w:rsidRPr="00632F11" w:rsidRDefault="00D331C4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632F11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4.1.4.4 </w:t>
            </w: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Costs of production</w:t>
            </w:r>
          </w:p>
          <w:p w14:paraId="385253FA" w14:textId="77777777" w:rsidR="00D331C4" w:rsidRPr="00632F11" w:rsidRDefault="00D331C4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632F11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4.1.4.5 </w:t>
            </w: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Economies and diseconomies of scale</w:t>
            </w:r>
          </w:p>
          <w:p w14:paraId="0072D24E" w14:textId="77777777" w:rsidR="00D331C4" w:rsidRPr="00632F11" w:rsidRDefault="00D331C4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632F11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4.1.4.6 </w:t>
            </w: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Marginal, average and total revenue</w:t>
            </w:r>
          </w:p>
          <w:p w14:paraId="0C30D40C" w14:textId="77777777" w:rsidR="00D331C4" w:rsidRPr="00632F11" w:rsidRDefault="00D331C4" w:rsidP="0070384C">
            <w:pPr>
              <w:pStyle w:val="ListParagraph"/>
              <w:ind w:left="1214"/>
              <w:rPr>
                <w:rFonts w:ascii="WdwxbnAQAChevinPro-Medium" w:hAnsi="WdwxbnAQAChevinPro-Medium" w:cs="WdwxbnAQAChevinPro-Medium"/>
                <w:color w:val="000000" w:themeColor="text1"/>
                <w:sz w:val="24"/>
                <w:szCs w:val="24"/>
              </w:rPr>
            </w:pPr>
            <w:r w:rsidRPr="00632F11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4.1.4.7 </w:t>
            </w:r>
            <w:r w:rsidRPr="00632F11">
              <w:rPr>
                <w:rFonts w:ascii="WdwxbnAQAChevinPro-Medium" w:hAnsi="WdwxbnAQAChevinPro-Medium" w:cs="WdwxbnAQAChevinPro-Medium"/>
                <w:color w:val="000000" w:themeColor="text1"/>
                <w:sz w:val="24"/>
                <w:szCs w:val="24"/>
              </w:rPr>
              <w:t>Profit</w:t>
            </w:r>
          </w:p>
          <w:p w14:paraId="704CD9BE" w14:textId="638F7E9B" w:rsidR="00D331C4" w:rsidRPr="005D49C7" w:rsidRDefault="00D331C4" w:rsidP="0070384C">
            <w:pPr>
              <w:pStyle w:val="ListParagraph"/>
              <w:ind w:left="1214"/>
              <w:rPr>
                <w:rFonts w:cstheme="minorHAnsi"/>
                <w:color w:val="000000" w:themeColor="text1"/>
              </w:rPr>
            </w:pPr>
            <w:r w:rsidRPr="00632F11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4.1.4.8 </w:t>
            </w:r>
            <w:r w:rsidRPr="00632F11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Technological change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C25CEB6" w14:textId="77777777" w:rsidR="00632F11" w:rsidRDefault="00632F11" w:rsidP="00632F11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Econ plus dal: </w:t>
            </w:r>
            <w:r>
              <w:t xml:space="preserve"> </w:t>
            </w:r>
            <w:hyperlink r:id="rId11" w:history="1">
              <w:proofErr w:type="spellStart"/>
              <w:r>
                <w:rPr>
                  <w:rStyle w:val="Hyperlink"/>
                </w:rPr>
                <w:t>EconplusDal</w:t>
              </w:r>
              <w:proofErr w:type="spellEnd"/>
              <w:r>
                <w:rPr>
                  <w:rStyle w:val="Hyperlink"/>
                </w:rPr>
                <w:t xml:space="preserve"> - YouTube</w:t>
              </w:r>
            </w:hyperlink>
          </w:p>
          <w:p w14:paraId="2177D870" w14:textId="77777777" w:rsidR="00632F11" w:rsidRDefault="00632F11" w:rsidP="00632F11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Bloomberg: </w:t>
            </w:r>
            <w:r>
              <w:t xml:space="preserve"> </w:t>
            </w:r>
            <w:hyperlink r:id="rId12" w:history="1">
              <w:r>
                <w:rPr>
                  <w:rStyle w:val="Hyperlink"/>
                </w:rPr>
                <w:t>Bloomberg.com</w:t>
              </w:r>
            </w:hyperlink>
          </w:p>
          <w:p w14:paraId="0DB6FCA2" w14:textId="77777777" w:rsidR="00632F11" w:rsidRDefault="00632F11" w:rsidP="00632F11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BBC news: </w:t>
            </w:r>
            <w:r>
              <w:t xml:space="preserve"> </w:t>
            </w:r>
            <w:hyperlink r:id="rId13" w:history="1">
              <w:r>
                <w:rPr>
                  <w:rStyle w:val="Hyperlink"/>
                </w:rPr>
                <w:t>Business - BBC News</w:t>
              </w:r>
            </w:hyperlink>
          </w:p>
          <w:p w14:paraId="40069251" w14:textId="77777777" w:rsidR="00632F11" w:rsidRPr="00F9765D" w:rsidRDefault="00632F11" w:rsidP="00632F11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Tutor 2u: </w:t>
            </w:r>
            <w:r>
              <w:t xml:space="preserve"> </w:t>
            </w:r>
            <w:hyperlink r:id="rId14" w:anchor="e" w:history="1">
              <w:r>
                <w:rPr>
                  <w:rStyle w:val="Hyperlink"/>
                </w:rPr>
                <w:t>tutor2u | A-Level, GCSE &amp; vocational qualification support resources</w:t>
              </w:r>
            </w:hyperlink>
          </w:p>
          <w:p w14:paraId="001E2D6F" w14:textId="233FA757" w:rsidR="008E39B4" w:rsidRPr="001F7779" w:rsidRDefault="008E39B4" w:rsidP="00632F1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 w:rsidR="005D49C7">
              <w:rPr>
                <w:rFonts w:cstheme="minorHAnsi"/>
                <w:bCs/>
                <w:color w:val="000000" w:themeColor="text1"/>
              </w:rPr>
              <w:t>Students w</w:t>
            </w:r>
            <w:r w:rsidRPr="001F7779">
              <w:rPr>
                <w:rFonts w:cstheme="minorHAnsi"/>
                <w:bCs/>
                <w:color w:val="000000" w:themeColor="text1"/>
              </w:rPr>
              <w:t xml:space="preserve">ill also complete </w:t>
            </w:r>
            <w:r w:rsidR="005D49C7">
              <w:rPr>
                <w:rFonts w:cstheme="minorHAnsi"/>
                <w:bCs/>
                <w:color w:val="000000" w:themeColor="text1"/>
              </w:rPr>
              <w:t>essay style questions.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632F11" w:rsidP="008E39B4"/>
    <w:sectPr w:rsidR="0053445E" w:rsidSect="00A23F4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glydyAria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spgfgAQAChevin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dwxbnAQAChevin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F7779"/>
    <w:rsid w:val="002B0167"/>
    <w:rsid w:val="003455DA"/>
    <w:rsid w:val="003E6B6F"/>
    <w:rsid w:val="00440E6C"/>
    <w:rsid w:val="00487E07"/>
    <w:rsid w:val="004B17FA"/>
    <w:rsid w:val="005D49C7"/>
    <w:rsid w:val="005F4E99"/>
    <w:rsid w:val="00631D5E"/>
    <w:rsid w:val="00632F11"/>
    <w:rsid w:val="0070384C"/>
    <w:rsid w:val="007146EF"/>
    <w:rsid w:val="00804340"/>
    <w:rsid w:val="00811F13"/>
    <w:rsid w:val="0083335D"/>
    <w:rsid w:val="00847F4E"/>
    <w:rsid w:val="00867D25"/>
    <w:rsid w:val="008A6FC2"/>
    <w:rsid w:val="008B1952"/>
    <w:rsid w:val="008E39B4"/>
    <w:rsid w:val="00A23F48"/>
    <w:rsid w:val="00A314F1"/>
    <w:rsid w:val="00B47DF2"/>
    <w:rsid w:val="00BA646E"/>
    <w:rsid w:val="00C1340F"/>
    <w:rsid w:val="00C67435"/>
    <w:rsid w:val="00CA59AB"/>
    <w:rsid w:val="00D331C4"/>
    <w:rsid w:val="00DB0006"/>
    <w:rsid w:val="00DC23A5"/>
    <w:rsid w:val="00E5371A"/>
    <w:rsid w:val="00E64F4C"/>
    <w:rsid w:val="00F43D58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news/busine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oomberg.com/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user/EconplusD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tor2u.net/economics/top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A266E8-51E7-4A9B-9B56-946BFBBC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3</cp:revision>
  <dcterms:created xsi:type="dcterms:W3CDTF">2022-06-21T12:14:00Z</dcterms:created>
  <dcterms:modified xsi:type="dcterms:W3CDTF">2022-07-01T11:50:00Z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